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0" w:rsidRPr="002A0DD5" w:rsidRDefault="002B1A87" w:rsidP="008173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D2D4F" w:rsidRPr="004D2D4F" w:rsidRDefault="002B1A87" w:rsidP="008173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F">
        <w:rPr>
          <w:rFonts w:ascii="Times New Roman" w:hAnsi="Times New Roman" w:cs="Times New Roman"/>
          <w:b/>
          <w:sz w:val="24"/>
          <w:szCs w:val="24"/>
        </w:rPr>
        <w:t xml:space="preserve">о приёме документов на конкурс по предоставлению субсидий из </w:t>
      </w:r>
      <w:r w:rsidR="00C57A71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="008E5C85">
        <w:rPr>
          <w:rFonts w:ascii="Times New Roman" w:hAnsi="Times New Roman" w:cs="Times New Roman"/>
          <w:b/>
          <w:sz w:val="24"/>
          <w:szCs w:val="24"/>
        </w:rPr>
        <w:t>, федерального</w:t>
      </w:r>
      <w:r w:rsidR="00C57A71">
        <w:rPr>
          <w:rFonts w:ascii="Times New Roman" w:hAnsi="Times New Roman" w:cs="Times New Roman"/>
          <w:b/>
          <w:sz w:val="24"/>
          <w:szCs w:val="24"/>
        </w:rPr>
        <w:t xml:space="preserve"> и местного бюджет</w:t>
      </w:r>
      <w:r w:rsidR="00094B31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4D2D4F">
        <w:rPr>
          <w:rFonts w:ascii="Times New Roman" w:hAnsi="Times New Roman" w:cs="Times New Roman"/>
          <w:b/>
          <w:sz w:val="24"/>
          <w:szCs w:val="24"/>
        </w:rPr>
        <w:t xml:space="preserve"> на мероприятие </w:t>
      </w:r>
      <w:r w:rsidR="008E5C85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1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85">
        <w:rPr>
          <w:rFonts w:ascii="Times New Roman" w:hAnsi="Times New Roman" w:cs="Times New Roman"/>
          <w:b/>
          <w:sz w:val="24"/>
          <w:szCs w:val="24"/>
        </w:rPr>
        <w:t>2 «Поддержка и развитие малого и среднего предпринимательства» МП «Муниципальная поддержка приоритетных отраслей экономик</w:t>
      </w:r>
      <w:r w:rsidR="001541FE">
        <w:rPr>
          <w:rFonts w:ascii="Times New Roman" w:hAnsi="Times New Roman" w:cs="Times New Roman"/>
          <w:b/>
          <w:sz w:val="24"/>
          <w:szCs w:val="24"/>
        </w:rPr>
        <w:t>и Киренского района на 2014-2020</w:t>
      </w:r>
      <w:r w:rsidR="008E5C85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="009C0620" w:rsidRPr="004D2D4F">
        <w:rPr>
          <w:rFonts w:ascii="Times New Roman" w:hAnsi="Times New Roman" w:cs="Times New Roman"/>
          <w:b/>
          <w:sz w:val="24"/>
          <w:szCs w:val="24"/>
        </w:rPr>
        <w:t xml:space="preserve">, утвержденной </w:t>
      </w:r>
      <w:r w:rsidR="004D2D4F" w:rsidRPr="004D2D4F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8E5C8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4D2D4F" w:rsidRPr="004D2D4F">
        <w:rPr>
          <w:rFonts w:ascii="Times New Roman" w:hAnsi="Times New Roman" w:cs="Times New Roman"/>
          <w:b/>
          <w:sz w:val="24"/>
          <w:szCs w:val="24"/>
        </w:rPr>
        <w:t xml:space="preserve"> Киренского </w:t>
      </w:r>
      <w:r w:rsidR="00617A4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D2D4F" w:rsidRPr="004D2D4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C57A71" w:rsidRPr="004D2D4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17A49">
        <w:rPr>
          <w:rFonts w:ascii="Times New Roman" w:hAnsi="Times New Roman" w:cs="Times New Roman"/>
          <w:b/>
          <w:sz w:val="24"/>
          <w:szCs w:val="24"/>
        </w:rPr>
        <w:t xml:space="preserve">24.12.2013 </w:t>
      </w:r>
      <w:r w:rsidR="00C57A71" w:rsidRPr="004D2D4F">
        <w:rPr>
          <w:rFonts w:ascii="Times New Roman" w:hAnsi="Times New Roman" w:cs="Times New Roman"/>
          <w:b/>
          <w:sz w:val="24"/>
          <w:szCs w:val="24"/>
        </w:rPr>
        <w:t>г.</w:t>
      </w:r>
      <w:r w:rsidR="00C5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4F" w:rsidRPr="004D2D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17A49">
        <w:rPr>
          <w:rFonts w:ascii="Times New Roman" w:hAnsi="Times New Roman" w:cs="Times New Roman"/>
          <w:b/>
          <w:sz w:val="24"/>
          <w:szCs w:val="24"/>
        </w:rPr>
        <w:t>1121</w:t>
      </w:r>
      <w:r w:rsidR="004D2D4F" w:rsidRPr="004D2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D4F" w:rsidRDefault="00DD7ED6" w:rsidP="008173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2D4F">
        <w:rPr>
          <w:rFonts w:ascii="Times New Roman" w:hAnsi="Times New Roman" w:cs="Times New Roman"/>
          <w:b/>
          <w:sz w:val="24"/>
          <w:szCs w:val="24"/>
        </w:rPr>
        <w:t>Мероприятие п</w:t>
      </w:r>
      <w:r w:rsidR="00617A49">
        <w:rPr>
          <w:rFonts w:ascii="Times New Roman" w:hAnsi="Times New Roman" w:cs="Times New Roman"/>
          <w:b/>
          <w:sz w:val="24"/>
          <w:szCs w:val="24"/>
        </w:rPr>
        <w:t>одп</w:t>
      </w:r>
      <w:r w:rsidRPr="004D2D4F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4D2D4F">
        <w:rPr>
          <w:rFonts w:ascii="Times New Roman" w:hAnsi="Times New Roman" w:cs="Times New Roman"/>
          <w:sz w:val="24"/>
          <w:szCs w:val="24"/>
        </w:rPr>
        <w:t>:</w:t>
      </w:r>
      <w:r w:rsidR="004D2D4F">
        <w:rPr>
          <w:rFonts w:ascii="Times New Roman" w:hAnsi="Times New Roman" w:cs="Times New Roman"/>
          <w:sz w:val="24"/>
          <w:szCs w:val="24"/>
        </w:rPr>
        <w:t xml:space="preserve"> </w:t>
      </w:r>
      <w:r w:rsidR="00C57A71">
        <w:rPr>
          <w:rFonts w:ascii="Times New Roman" w:hAnsi="Times New Roman" w:cs="Times New Roman"/>
          <w:sz w:val="24"/>
          <w:szCs w:val="24"/>
        </w:rPr>
        <w:t>поддержка начинающих – гранты начинающим на создание собственного бизнеса</w:t>
      </w:r>
    </w:p>
    <w:p w:rsidR="004D2D4F" w:rsidRDefault="004D2D4F" w:rsidP="00817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D6" w:rsidRPr="0017031D" w:rsidRDefault="004D2D4F" w:rsidP="00817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7A71">
        <w:rPr>
          <w:rFonts w:ascii="Times New Roman" w:hAnsi="Times New Roman" w:cs="Times New Roman"/>
          <w:sz w:val="24"/>
          <w:szCs w:val="24"/>
        </w:rPr>
        <w:t xml:space="preserve">Размер субсидии не превышает </w:t>
      </w:r>
      <w:r w:rsidR="00602D22">
        <w:rPr>
          <w:rFonts w:ascii="Times New Roman" w:hAnsi="Times New Roman" w:cs="Times New Roman"/>
          <w:sz w:val="24"/>
          <w:szCs w:val="24"/>
        </w:rPr>
        <w:t>300</w:t>
      </w:r>
      <w:r w:rsidR="00DD7ED6" w:rsidRPr="0017031D">
        <w:rPr>
          <w:rFonts w:ascii="Times New Roman" w:hAnsi="Times New Roman" w:cs="Times New Roman"/>
          <w:sz w:val="24"/>
          <w:szCs w:val="24"/>
        </w:rPr>
        <w:t xml:space="preserve"> тыс. рублей на одного получателя.</w:t>
      </w:r>
    </w:p>
    <w:p w:rsidR="0017031D" w:rsidRPr="0017031D" w:rsidRDefault="0017031D" w:rsidP="008173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ED6" w:rsidRPr="0017031D" w:rsidRDefault="00DD7ED6" w:rsidP="008173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1D">
        <w:rPr>
          <w:rFonts w:ascii="Times New Roman" w:hAnsi="Times New Roman" w:cs="Times New Roman"/>
          <w:b/>
          <w:sz w:val="24"/>
          <w:szCs w:val="24"/>
        </w:rPr>
        <w:t xml:space="preserve">Общая сумма, предусмотренная на предоставление субсидий: </w:t>
      </w:r>
      <w:r w:rsidR="001541FE">
        <w:rPr>
          <w:rFonts w:ascii="Times New Roman" w:hAnsi="Times New Roman" w:cs="Times New Roman"/>
          <w:sz w:val="24"/>
          <w:szCs w:val="24"/>
        </w:rPr>
        <w:t>421,053</w:t>
      </w:r>
      <w:r w:rsidRPr="0017031D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D7ED6" w:rsidRPr="0017031D" w:rsidRDefault="00DD7ED6" w:rsidP="008173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1D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конкурсных заявок: </w:t>
      </w:r>
    </w:p>
    <w:p w:rsidR="003F4208" w:rsidRPr="0017031D" w:rsidRDefault="00DD7ED6" w:rsidP="008173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031D">
        <w:rPr>
          <w:rFonts w:ascii="Times New Roman" w:hAnsi="Times New Roman" w:cs="Times New Roman"/>
          <w:sz w:val="24"/>
          <w:szCs w:val="24"/>
        </w:rPr>
        <w:t xml:space="preserve">Подача конкурсных заявок осуществляется до </w:t>
      </w:r>
      <w:r w:rsidR="00BB371F">
        <w:rPr>
          <w:rFonts w:ascii="Times New Roman" w:hAnsi="Times New Roman" w:cs="Times New Roman"/>
          <w:sz w:val="24"/>
          <w:szCs w:val="24"/>
        </w:rPr>
        <w:t>30 октября</w:t>
      </w:r>
      <w:r w:rsidR="002A20B2">
        <w:rPr>
          <w:rFonts w:ascii="Times New Roman" w:hAnsi="Times New Roman" w:cs="Times New Roman"/>
          <w:sz w:val="24"/>
          <w:szCs w:val="24"/>
        </w:rPr>
        <w:t xml:space="preserve"> </w:t>
      </w:r>
      <w:r w:rsidR="003F4208" w:rsidRPr="0017031D">
        <w:rPr>
          <w:rFonts w:ascii="Times New Roman" w:hAnsi="Times New Roman" w:cs="Times New Roman"/>
          <w:sz w:val="24"/>
          <w:szCs w:val="24"/>
        </w:rPr>
        <w:t xml:space="preserve"> 201</w:t>
      </w:r>
      <w:r w:rsidR="001541FE">
        <w:rPr>
          <w:rFonts w:ascii="Times New Roman" w:hAnsi="Times New Roman" w:cs="Times New Roman"/>
          <w:sz w:val="24"/>
          <w:szCs w:val="24"/>
        </w:rPr>
        <w:t>5</w:t>
      </w:r>
      <w:r w:rsidR="003F4208" w:rsidRPr="0017031D">
        <w:rPr>
          <w:rFonts w:ascii="Times New Roman" w:hAnsi="Times New Roman" w:cs="Times New Roman"/>
          <w:sz w:val="24"/>
          <w:szCs w:val="24"/>
        </w:rPr>
        <w:t xml:space="preserve"> г. до 16 часов  </w:t>
      </w:r>
      <w:proofErr w:type="gramStart"/>
      <w:r w:rsidR="003F4208" w:rsidRPr="001703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F4208" w:rsidRPr="00170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D6" w:rsidRDefault="003F4208" w:rsidP="008173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местному времени.</w:t>
      </w:r>
    </w:p>
    <w:p w:rsidR="003F4208" w:rsidRDefault="003F4208" w:rsidP="00817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Конкурсные заявки вручаются лично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178">
        <w:rPr>
          <w:rFonts w:ascii="Times New Roman" w:hAnsi="Times New Roman" w:cs="Times New Roman"/>
          <w:sz w:val="24"/>
          <w:szCs w:val="24"/>
        </w:rPr>
        <w:t>Киренск ул. Красноармейская 5,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Киренского муниципального района, отдел </w:t>
      </w:r>
      <w:r w:rsidRPr="00E82CB9">
        <w:rPr>
          <w:rFonts w:ascii="Times New Roman" w:hAnsi="Times New Roman"/>
          <w:sz w:val="24"/>
          <w:szCs w:val="24"/>
        </w:rPr>
        <w:t xml:space="preserve">по </w:t>
      </w:r>
      <w:r w:rsidR="001541FE">
        <w:rPr>
          <w:rFonts w:ascii="Times New Roman" w:hAnsi="Times New Roman"/>
          <w:sz w:val="24"/>
          <w:szCs w:val="24"/>
        </w:rPr>
        <w:t>экономике</w:t>
      </w:r>
      <w:r>
        <w:rPr>
          <w:rFonts w:ascii="Times New Roman" w:hAnsi="Times New Roman"/>
          <w:sz w:val="24"/>
          <w:szCs w:val="24"/>
        </w:rPr>
        <w:t>, в рабочие дни с 9.00 до 16-00 часов по местному времени.</w:t>
      </w:r>
    </w:p>
    <w:p w:rsidR="003F4208" w:rsidRDefault="00616D4C" w:rsidP="008173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Конкурсная заявка должна содержать:</w:t>
      </w:r>
    </w:p>
    <w:p w:rsidR="00616D4C" w:rsidRPr="00616D4C" w:rsidRDefault="00616D4C" w:rsidP="008173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представленных документов, оформленная в произвольной форме в двух экземплярах;</w:t>
      </w:r>
    </w:p>
    <w:p w:rsidR="00616D4C" w:rsidRDefault="00616D4C" w:rsidP="008173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D4C">
        <w:rPr>
          <w:rFonts w:ascii="Times New Roman" w:hAnsi="Times New Roman" w:cs="Times New Roman"/>
          <w:sz w:val="24"/>
          <w:szCs w:val="24"/>
        </w:rPr>
        <w:t>заявление на получение субсидии по форме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16D4C">
        <w:rPr>
          <w:rFonts w:ascii="Times New Roman" w:hAnsi="Times New Roman" w:cs="Times New Roman"/>
          <w:sz w:val="24"/>
          <w:szCs w:val="24"/>
        </w:rPr>
        <w:t xml:space="preserve"> приложением 1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6D4C">
        <w:rPr>
          <w:rFonts w:ascii="Times New Roman" w:hAnsi="Times New Roman" w:cs="Times New Roman"/>
          <w:sz w:val="24"/>
          <w:szCs w:val="24"/>
        </w:rPr>
        <w:t>Положению о предоставлении субсидии из бюджета Киренского района 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утвержденному постановлением </w:t>
      </w:r>
      <w:r w:rsidR="001541F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Киренского </w:t>
      </w:r>
      <w:r w:rsidR="001541F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от 31.08.2011 г. № 508 (далее - Положение);</w:t>
      </w:r>
    </w:p>
    <w:p w:rsidR="00616D4C" w:rsidRDefault="00004708" w:rsidP="008173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16D4C">
        <w:rPr>
          <w:rFonts w:ascii="Times New Roman" w:hAnsi="Times New Roman" w:cs="Times New Roman"/>
          <w:sz w:val="24"/>
          <w:szCs w:val="24"/>
        </w:rPr>
        <w:t>изнес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D4C">
        <w:rPr>
          <w:rFonts w:ascii="Times New Roman" w:hAnsi="Times New Roman" w:cs="Times New Roman"/>
          <w:sz w:val="24"/>
          <w:szCs w:val="24"/>
        </w:rPr>
        <w:t>проект по форме в соответствии с приложением 2 к Положению;</w:t>
      </w:r>
    </w:p>
    <w:p w:rsidR="00616D4C" w:rsidRDefault="00616D4C" w:rsidP="008173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смету затрат, оформленную в соответствии с приложением 3 к Положению, с приложением копий первичных учетных документов (договоров или счетов);</w:t>
      </w:r>
    </w:p>
    <w:p w:rsidR="00616D4C" w:rsidRPr="00405851" w:rsidRDefault="00405851" w:rsidP="008173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лицензий и (или) разрешений для осуществления деятельности, </w:t>
      </w:r>
      <w:r w:rsidRPr="00405851">
        <w:rPr>
          <w:rFonts w:ascii="Times New Roman" w:hAnsi="Times New Roman" w:cs="Times New Roman"/>
          <w:sz w:val="24"/>
          <w:szCs w:val="24"/>
        </w:rPr>
        <w:t>необходимой для реализации бизнес – проекта, заверенные участником конкурса;</w:t>
      </w:r>
    </w:p>
    <w:p w:rsidR="00405851" w:rsidRPr="00405851" w:rsidRDefault="00405851" w:rsidP="0081730B">
      <w:pPr>
        <w:pStyle w:val="a4"/>
        <w:numPr>
          <w:ilvl w:val="0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05851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затраты в связи с реализацией мероприятий, направленных на поддержку и развитие малого и среднего предпринимательства, </w:t>
      </w:r>
      <w:r w:rsidR="00D2741B">
        <w:rPr>
          <w:rFonts w:ascii="Times New Roman" w:hAnsi="Times New Roman" w:cs="Times New Roman"/>
          <w:sz w:val="24"/>
          <w:szCs w:val="24"/>
        </w:rPr>
        <w:t xml:space="preserve">в размере не менее 25 процентов от запрашиваемого размера субсидии </w:t>
      </w:r>
      <w:r w:rsidRPr="00405851">
        <w:rPr>
          <w:rFonts w:ascii="Times New Roman" w:hAnsi="Times New Roman" w:cs="Times New Roman"/>
          <w:sz w:val="24"/>
          <w:szCs w:val="24"/>
        </w:rPr>
        <w:t>в соответствии с настоящим Положением, заверенные участником конкурса;</w:t>
      </w:r>
    </w:p>
    <w:p w:rsidR="00405851" w:rsidRPr="00405851" w:rsidRDefault="00405851" w:rsidP="0081730B">
      <w:pPr>
        <w:pStyle w:val="a4"/>
        <w:numPr>
          <w:ilvl w:val="0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05851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ранее чем за 30 дней до дня подачи конкурсной заявки;</w:t>
      </w:r>
    </w:p>
    <w:p w:rsidR="00405851" w:rsidRPr="00405851" w:rsidRDefault="00405851" w:rsidP="0081730B">
      <w:pPr>
        <w:pStyle w:val="a4"/>
        <w:numPr>
          <w:ilvl w:val="0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05851">
        <w:rPr>
          <w:rFonts w:ascii="Times New Roman" w:hAnsi="Times New Roman" w:cs="Times New Roman"/>
          <w:sz w:val="24"/>
          <w:szCs w:val="24"/>
        </w:rPr>
        <w:t xml:space="preserve">формы № 1 «Бухгалтерский баланс» и № 2 «Отчет о прибылях и убытках» и (или) налоговая отчетность, подтверждающая полученные доходы за последний отчетный период, с отметкой налогового органа и заверенные печатью участника конкурса (для юридических лиц); </w:t>
      </w:r>
    </w:p>
    <w:p w:rsidR="00405851" w:rsidRPr="00405851" w:rsidRDefault="00405851" w:rsidP="0081730B">
      <w:pPr>
        <w:pStyle w:val="a4"/>
        <w:numPr>
          <w:ilvl w:val="0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0585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960A87" w:rsidRDefault="00405851" w:rsidP="0081730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1">
        <w:rPr>
          <w:rFonts w:ascii="Times New Roman" w:hAnsi="Times New Roman" w:cs="Times New Roman"/>
          <w:sz w:val="24"/>
          <w:szCs w:val="24"/>
        </w:rPr>
        <w:t>нотариально удостоверенные копии следующих документов</w:t>
      </w:r>
      <w:r w:rsidR="00960A87">
        <w:rPr>
          <w:rFonts w:ascii="Times New Roman" w:hAnsi="Times New Roman" w:cs="Times New Roman"/>
          <w:sz w:val="24"/>
          <w:szCs w:val="24"/>
        </w:rPr>
        <w:t>:</w:t>
      </w:r>
    </w:p>
    <w:p w:rsidR="00960A87" w:rsidRPr="00960A87" w:rsidRDefault="00960A87" w:rsidP="0081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A87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юридического лица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0A87">
        <w:rPr>
          <w:rFonts w:ascii="Times New Roman" w:hAnsi="Times New Roman" w:cs="Times New Roman"/>
          <w:sz w:val="24"/>
          <w:szCs w:val="24"/>
        </w:rPr>
        <w:t>(индивидуального предпринимателя);</w:t>
      </w:r>
    </w:p>
    <w:p w:rsidR="00960A87" w:rsidRPr="00960A87" w:rsidRDefault="00960A87" w:rsidP="0081730B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A87">
        <w:rPr>
          <w:rFonts w:ascii="Times New Roman" w:hAnsi="Times New Roman" w:cs="Times New Roman"/>
          <w:sz w:val="24"/>
          <w:szCs w:val="24"/>
        </w:rPr>
        <w:lastRenderedPageBreak/>
        <w:t>- свидетельство о постановке на учёт в налоговом органе;</w:t>
      </w:r>
    </w:p>
    <w:p w:rsidR="00960A87" w:rsidRPr="0017031D" w:rsidRDefault="00960A87" w:rsidP="0081730B">
      <w:pPr>
        <w:pStyle w:val="a4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A87">
        <w:rPr>
          <w:rFonts w:ascii="Times New Roman" w:hAnsi="Times New Roman" w:cs="Times New Roman"/>
          <w:sz w:val="24"/>
          <w:szCs w:val="24"/>
        </w:rPr>
        <w:t xml:space="preserve">заверенная участником конкурса копия договора аренды на помещение, предназначенное для осуществления деятельности участника конкурса, с приложением копии документа (свидетельства) о регистрации права собственности арендодателя на указанное помещение либо копия документа (свидетельства) о регистрации права собственности участника конкурса на помещение, предназначенное для осуществления </w:t>
      </w:r>
      <w:r w:rsidRPr="0017031D">
        <w:rPr>
          <w:rFonts w:ascii="Times New Roman" w:hAnsi="Times New Roman" w:cs="Times New Roman"/>
          <w:sz w:val="24"/>
          <w:szCs w:val="24"/>
        </w:rPr>
        <w:t>деятельности участника конкурса;</w:t>
      </w:r>
    </w:p>
    <w:p w:rsidR="00960A87" w:rsidRPr="0017031D" w:rsidRDefault="00960A87" w:rsidP="0081730B">
      <w:pPr>
        <w:pStyle w:val="a4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1D">
        <w:rPr>
          <w:rFonts w:ascii="Times New Roman" w:hAnsi="Times New Roman" w:cs="Times New Roman"/>
          <w:sz w:val="24"/>
          <w:szCs w:val="24"/>
        </w:rPr>
        <w:t xml:space="preserve">дополнительные соглашения к договорам банковских счетов или распоряжение обслуживающему банку </w:t>
      </w:r>
      <w:proofErr w:type="gramStart"/>
      <w:r w:rsidRPr="0017031D"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405851">
        <w:rPr>
          <w:rFonts w:ascii="Times New Roman" w:hAnsi="Times New Roman" w:cs="Times New Roman"/>
          <w:sz w:val="24"/>
          <w:szCs w:val="24"/>
        </w:rPr>
        <w:t xml:space="preserve"> Организатору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405851">
        <w:rPr>
          <w:rFonts w:ascii="Times New Roman" w:hAnsi="Times New Roman" w:cs="Times New Roman"/>
          <w:sz w:val="24"/>
          <w:szCs w:val="24"/>
        </w:rPr>
        <w:t>;</w:t>
      </w:r>
    </w:p>
    <w:p w:rsidR="00405851" w:rsidRPr="0017031D" w:rsidRDefault="00405851" w:rsidP="0081730B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A87" w:rsidRPr="0017031D" w:rsidRDefault="00405851" w:rsidP="0081730B">
      <w:pPr>
        <w:pStyle w:val="a4"/>
        <w:numPr>
          <w:ilvl w:val="0"/>
          <w:numId w:val="10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1D">
        <w:rPr>
          <w:rFonts w:ascii="Times New Roman" w:hAnsi="Times New Roman" w:cs="Times New Roman"/>
          <w:b/>
          <w:sz w:val="24"/>
          <w:szCs w:val="24"/>
        </w:rPr>
        <w:t>Субсидии предоставляются субъектам малого и среднего</w:t>
      </w:r>
      <w:r w:rsidR="00960A87" w:rsidRPr="0017031D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предпринимательства, соответствующим следующим условиям:</w:t>
      </w:r>
    </w:p>
    <w:p w:rsidR="00960A87" w:rsidRDefault="00960A87" w:rsidP="0081730B">
      <w:pPr>
        <w:pStyle w:val="a4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A87">
        <w:rPr>
          <w:rFonts w:ascii="Times New Roman" w:hAnsi="Times New Roman" w:cs="Times New Roman"/>
          <w:sz w:val="24"/>
          <w:szCs w:val="24"/>
        </w:rPr>
        <w:t>Зарегистрированные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Киренского района;</w:t>
      </w:r>
      <w:proofErr w:type="gramEnd"/>
    </w:p>
    <w:p w:rsidR="00960A87" w:rsidRDefault="00960A87" w:rsidP="0081730B">
      <w:pPr>
        <w:pStyle w:val="a4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осуществляющие деятельность на территории Киренского района</w:t>
      </w:r>
      <w:r w:rsidR="006607D8">
        <w:rPr>
          <w:rFonts w:ascii="Times New Roman" w:hAnsi="Times New Roman" w:cs="Times New Roman"/>
          <w:sz w:val="24"/>
          <w:szCs w:val="24"/>
        </w:rPr>
        <w:t xml:space="preserve"> менее года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0A87" w:rsidRDefault="00960A87" w:rsidP="0081730B">
      <w:pPr>
        <w:pStyle w:val="a4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имеющие задолженности по платежам в бюджеты всех уровней</w:t>
      </w:r>
      <w:r w:rsidR="00F75156">
        <w:rPr>
          <w:rFonts w:ascii="Times New Roman" w:hAnsi="Times New Roman" w:cs="Times New Roman"/>
          <w:sz w:val="24"/>
          <w:szCs w:val="24"/>
        </w:rPr>
        <w:t xml:space="preserve"> бюджетной системы РФ и государственные внебюджетные фонды;</w:t>
      </w:r>
    </w:p>
    <w:p w:rsidR="00F75156" w:rsidRPr="001541FE" w:rsidRDefault="001541FE" w:rsidP="0081730B">
      <w:pPr>
        <w:pStyle w:val="a4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FE">
        <w:rPr>
          <w:rFonts w:ascii="Times New Roman" w:eastAsia="Times New Roman" w:hAnsi="Times New Roman" w:cs="Times New Roman"/>
          <w:sz w:val="24"/>
          <w:szCs w:val="24"/>
        </w:rPr>
        <w:t>не находящиеся в процедуре конкурсного производства (в отношении индивидуальных предпринимателей – процедуре реализации имущества гражданина) и в процессе ликвидации или реорганизации, не признанные в установленном порядке несостоятельными (банкротами)</w:t>
      </w:r>
      <w:r w:rsidR="00F75156" w:rsidRPr="001541FE">
        <w:rPr>
          <w:rFonts w:ascii="Times New Roman" w:hAnsi="Times New Roman" w:cs="Times New Roman"/>
          <w:sz w:val="24"/>
          <w:szCs w:val="24"/>
        </w:rPr>
        <w:t>;</w:t>
      </w:r>
    </w:p>
    <w:p w:rsidR="0004221D" w:rsidRPr="00D661CF" w:rsidRDefault="00F75156" w:rsidP="0081730B">
      <w:pPr>
        <w:pStyle w:val="a4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6">
        <w:rPr>
          <w:rFonts w:ascii="Times New Roman" w:hAnsi="Times New Roman" w:cs="Times New Roman"/>
          <w:sz w:val="24"/>
          <w:szCs w:val="24"/>
        </w:rPr>
        <w:t xml:space="preserve">соответствующие требованиям, установленным статьёй </w:t>
      </w:r>
      <w:hyperlink r:id="rId5" w:history="1">
        <w:r w:rsidRPr="00F751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75156">
        <w:rPr>
          <w:rFonts w:ascii="Times New Roman" w:hAnsi="Times New Roman" w:cs="Times New Roman"/>
          <w:sz w:val="24"/>
          <w:szCs w:val="24"/>
        </w:rPr>
        <w:t xml:space="preserve"> Федерального закона № </w:t>
      </w:r>
      <w:r w:rsidR="00057E3A">
        <w:rPr>
          <w:rFonts w:ascii="Times New Roman" w:hAnsi="Times New Roman" w:cs="Times New Roman"/>
          <w:sz w:val="24"/>
          <w:szCs w:val="24"/>
        </w:rPr>
        <w:t>209-ФЗ «О развитии малого и сред</w:t>
      </w:r>
      <w:r w:rsidRPr="00F75156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D661C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Федерации»;</w:t>
      </w:r>
    </w:p>
    <w:p w:rsidR="00602D22" w:rsidRPr="00D661CF" w:rsidRDefault="00602D22" w:rsidP="0081730B">
      <w:pPr>
        <w:pStyle w:val="a4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CF">
        <w:rPr>
          <w:rFonts w:ascii="Times New Roman" w:hAnsi="Times New Roman" w:cs="Times New Roman"/>
          <w:bCs/>
          <w:sz w:val="24"/>
          <w:szCs w:val="24"/>
        </w:rPr>
        <w:t>прошедшие краткосрочное обучение для начинающих предпринимателей, либо имеющие диплом о высшем юридическом и (или) экономическом образовании (профильной переподготовки).</w:t>
      </w:r>
    </w:p>
    <w:p w:rsidR="0004221D" w:rsidRDefault="00F75156" w:rsidP="0081730B">
      <w:pPr>
        <w:pStyle w:val="a4"/>
        <w:numPr>
          <w:ilvl w:val="0"/>
          <w:numId w:val="10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Су</w:t>
      </w:r>
      <w:r w:rsidR="0004221D" w:rsidRPr="0004221D">
        <w:rPr>
          <w:rFonts w:ascii="Times New Roman" w:hAnsi="Times New Roman" w:cs="Times New Roman"/>
          <w:b/>
          <w:sz w:val="24"/>
          <w:szCs w:val="24"/>
        </w:rPr>
        <w:t xml:space="preserve">бсидия предоставляется на </w:t>
      </w:r>
      <w:r w:rsidR="0004221D">
        <w:rPr>
          <w:rFonts w:ascii="Times New Roman" w:hAnsi="Times New Roman" w:cs="Times New Roman"/>
          <w:b/>
          <w:sz w:val="24"/>
          <w:szCs w:val="24"/>
        </w:rPr>
        <w:t xml:space="preserve">основании </w:t>
      </w:r>
      <w:r w:rsidR="0004221D" w:rsidRPr="0004221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="0004221D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04221D" w:rsidRPr="0004221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субсидий из бюджета Киренского района субъектам малого и среднего</w:t>
      </w:r>
      <w:r w:rsidR="0004221D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предпринимательства», утвержденного </w:t>
      </w:r>
      <w:r w:rsidR="00004708" w:rsidRPr="0000470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04708" w:rsidRPr="00004708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="00AA217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04708" w:rsidRPr="00004708">
        <w:rPr>
          <w:rFonts w:ascii="Times New Roman" w:hAnsi="Times New Roman" w:cs="Times New Roman"/>
          <w:b/>
          <w:sz w:val="24"/>
          <w:szCs w:val="24"/>
        </w:rPr>
        <w:t xml:space="preserve"> Киренского</w:t>
      </w:r>
      <w:r w:rsidR="00AA217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004708" w:rsidRPr="00004708">
        <w:rPr>
          <w:rFonts w:ascii="Times New Roman" w:hAnsi="Times New Roman" w:cs="Times New Roman"/>
          <w:b/>
          <w:sz w:val="24"/>
          <w:szCs w:val="24"/>
        </w:rPr>
        <w:t xml:space="preserve"> района от 31.08.2011 г. № 508</w:t>
      </w:r>
      <w:r w:rsidR="00004708">
        <w:rPr>
          <w:rFonts w:ascii="Times New Roman" w:hAnsi="Times New Roman" w:cs="Times New Roman"/>
          <w:b/>
          <w:sz w:val="24"/>
          <w:szCs w:val="24"/>
        </w:rPr>
        <w:t>.</w:t>
      </w:r>
    </w:p>
    <w:p w:rsidR="00004708" w:rsidRPr="00004708" w:rsidRDefault="00004708" w:rsidP="0081730B">
      <w:pPr>
        <w:pStyle w:val="a4"/>
        <w:numPr>
          <w:ilvl w:val="0"/>
          <w:numId w:val="10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708">
        <w:rPr>
          <w:rFonts w:ascii="Times New Roman" w:hAnsi="Times New Roman" w:cs="Times New Roman"/>
          <w:b/>
          <w:sz w:val="24"/>
          <w:szCs w:val="24"/>
        </w:rPr>
        <w:t xml:space="preserve">С вопросами по оформлению заявок на участие в конкурсе обращаться по телефону </w:t>
      </w:r>
      <w:r w:rsidR="001541FE">
        <w:rPr>
          <w:rFonts w:ascii="Times New Roman" w:hAnsi="Times New Roman" w:cs="Times New Roman"/>
          <w:b/>
          <w:sz w:val="24"/>
          <w:szCs w:val="24"/>
        </w:rPr>
        <w:t>8-964-658-09-61</w:t>
      </w:r>
      <w:r w:rsidRPr="00004708">
        <w:rPr>
          <w:rFonts w:ascii="Times New Roman" w:hAnsi="Times New Roman" w:cs="Times New Roman"/>
          <w:b/>
          <w:sz w:val="24"/>
          <w:szCs w:val="24"/>
        </w:rPr>
        <w:t xml:space="preserve">, или по адресу: </w:t>
      </w:r>
      <w:proofErr w:type="gramStart"/>
      <w:r w:rsidRPr="0000470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047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178">
        <w:rPr>
          <w:rFonts w:ascii="Times New Roman" w:hAnsi="Times New Roman" w:cs="Times New Roman"/>
          <w:b/>
          <w:sz w:val="24"/>
          <w:szCs w:val="24"/>
        </w:rPr>
        <w:t>Киренск ул. Красноармейская 5, а</w:t>
      </w:r>
      <w:r w:rsidRPr="00004708">
        <w:rPr>
          <w:rFonts w:ascii="Times New Roman" w:hAnsi="Times New Roman" w:cs="Times New Roman"/>
          <w:b/>
          <w:sz w:val="24"/>
          <w:szCs w:val="24"/>
        </w:rPr>
        <w:t xml:space="preserve">дминистрация Киренского муниципального района, отдел </w:t>
      </w:r>
      <w:r w:rsidRPr="00004708">
        <w:rPr>
          <w:rFonts w:ascii="Times New Roman" w:hAnsi="Times New Roman"/>
          <w:b/>
          <w:sz w:val="24"/>
          <w:szCs w:val="24"/>
        </w:rPr>
        <w:t xml:space="preserve">по </w:t>
      </w:r>
      <w:r w:rsidR="001541FE">
        <w:rPr>
          <w:rFonts w:ascii="Times New Roman" w:hAnsi="Times New Roman"/>
          <w:b/>
          <w:sz w:val="24"/>
          <w:szCs w:val="24"/>
        </w:rPr>
        <w:t>экономике</w:t>
      </w:r>
      <w:r w:rsidRPr="00004708">
        <w:rPr>
          <w:rFonts w:ascii="Times New Roman" w:hAnsi="Times New Roman"/>
          <w:b/>
          <w:sz w:val="24"/>
          <w:szCs w:val="24"/>
        </w:rPr>
        <w:t>, в рабочие дни с 9.00 до 16-00 часов по местному времени.</w:t>
      </w:r>
      <w:r w:rsidRPr="00004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851" w:rsidRPr="00004708" w:rsidRDefault="00405851" w:rsidP="008173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5851" w:rsidRPr="00004708" w:rsidSect="00C1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9BD"/>
    <w:multiLevelType w:val="hybridMultilevel"/>
    <w:tmpl w:val="F4FAD51A"/>
    <w:lvl w:ilvl="0" w:tplc="1C3EC73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47449"/>
    <w:multiLevelType w:val="hybridMultilevel"/>
    <w:tmpl w:val="EBA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655"/>
    <w:multiLevelType w:val="hybridMultilevel"/>
    <w:tmpl w:val="26109BC6"/>
    <w:lvl w:ilvl="0" w:tplc="676648E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8164B5"/>
    <w:multiLevelType w:val="hybridMultilevel"/>
    <w:tmpl w:val="6D1AE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B21C6"/>
    <w:multiLevelType w:val="hybridMultilevel"/>
    <w:tmpl w:val="FF40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74AA6"/>
    <w:multiLevelType w:val="hybridMultilevel"/>
    <w:tmpl w:val="E7AAE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84592"/>
    <w:multiLevelType w:val="hybridMultilevel"/>
    <w:tmpl w:val="580C4EEE"/>
    <w:lvl w:ilvl="0" w:tplc="5BA087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8B1C6E"/>
    <w:multiLevelType w:val="hybridMultilevel"/>
    <w:tmpl w:val="0B7E5E10"/>
    <w:lvl w:ilvl="0" w:tplc="F28EB7C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A101B"/>
    <w:multiLevelType w:val="hybridMultilevel"/>
    <w:tmpl w:val="6BF2AE9E"/>
    <w:lvl w:ilvl="0" w:tplc="30F4489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86C2299"/>
    <w:multiLevelType w:val="hybridMultilevel"/>
    <w:tmpl w:val="00E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A87"/>
    <w:rsid w:val="00004708"/>
    <w:rsid w:val="0004221D"/>
    <w:rsid w:val="00057E3A"/>
    <w:rsid w:val="00094B31"/>
    <w:rsid w:val="00100E03"/>
    <w:rsid w:val="0011552A"/>
    <w:rsid w:val="001541FE"/>
    <w:rsid w:val="0017031D"/>
    <w:rsid w:val="00181D80"/>
    <w:rsid w:val="00186EA6"/>
    <w:rsid w:val="002A0DD5"/>
    <w:rsid w:val="002A20B2"/>
    <w:rsid w:val="002B1A87"/>
    <w:rsid w:val="00311E22"/>
    <w:rsid w:val="003D3A28"/>
    <w:rsid w:val="003F4208"/>
    <w:rsid w:val="00405851"/>
    <w:rsid w:val="00421F04"/>
    <w:rsid w:val="004D2D4F"/>
    <w:rsid w:val="00560910"/>
    <w:rsid w:val="00602D22"/>
    <w:rsid w:val="00606AD8"/>
    <w:rsid w:val="00616D4C"/>
    <w:rsid w:val="00617A49"/>
    <w:rsid w:val="0064447F"/>
    <w:rsid w:val="006607D8"/>
    <w:rsid w:val="007E2828"/>
    <w:rsid w:val="0081730B"/>
    <w:rsid w:val="00877776"/>
    <w:rsid w:val="00892E81"/>
    <w:rsid w:val="008E5C85"/>
    <w:rsid w:val="00960A87"/>
    <w:rsid w:val="009C0620"/>
    <w:rsid w:val="00AA2178"/>
    <w:rsid w:val="00BB371F"/>
    <w:rsid w:val="00C13A80"/>
    <w:rsid w:val="00C57A71"/>
    <w:rsid w:val="00D2741B"/>
    <w:rsid w:val="00D661CF"/>
    <w:rsid w:val="00D83384"/>
    <w:rsid w:val="00DD7ED6"/>
    <w:rsid w:val="00DE0B90"/>
    <w:rsid w:val="00EC4844"/>
    <w:rsid w:val="00F14B2C"/>
    <w:rsid w:val="00F4734B"/>
    <w:rsid w:val="00F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0"/>
  </w:style>
  <w:style w:type="paragraph" w:styleId="1">
    <w:name w:val="heading 1"/>
    <w:basedOn w:val="a"/>
    <w:next w:val="a"/>
    <w:link w:val="10"/>
    <w:uiPriority w:val="9"/>
    <w:qFormat/>
    <w:rsid w:val="002B1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1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1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B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1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1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2B1A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0620"/>
    <w:pPr>
      <w:ind w:left="720"/>
      <w:contextualSpacing/>
    </w:pPr>
  </w:style>
  <w:style w:type="paragraph" w:styleId="a5">
    <w:name w:val="footer"/>
    <w:basedOn w:val="a"/>
    <w:link w:val="a6"/>
    <w:uiPriority w:val="99"/>
    <w:rsid w:val="003F4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F420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422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04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5688;fld=134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5165</CharactersWithSpaces>
  <SharedDoc>false</SharedDoc>
  <HLinks>
    <vt:vector size="6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Kylebyakina</cp:lastModifiedBy>
  <cp:revision>17</cp:revision>
  <cp:lastPrinted>2015-09-24T06:01:00Z</cp:lastPrinted>
  <dcterms:created xsi:type="dcterms:W3CDTF">2012-07-30T04:45:00Z</dcterms:created>
  <dcterms:modified xsi:type="dcterms:W3CDTF">2015-09-25T06:10:00Z</dcterms:modified>
</cp:coreProperties>
</file>